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2" w:rsidRDefault="004A47E2" w:rsidP="00A364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</w:t>
      </w:r>
      <w:r w:rsidRPr="00B077C9">
        <w:rPr>
          <w:rFonts w:ascii="Times New Roman" w:hAnsi="Times New Roman"/>
          <w:sz w:val="24"/>
          <w:szCs w:val="24"/>
        </w:rPr>
        <w:t xml:space="preserve">r 1 do zarządzenia </w:t>
      </w:r>
      <w:r>
        <w:rPr>
          <w:rFonts w:ascii="Times New Roman" w:hAnsi="Times New Roman"/>
          <w:sz w:val="24"/>
          <w:szCs w:val="24"/>
        </w:rPr>
        <w:t>n</w:t>
      </w:r>
      <w:r w:rsidRPr="00B077C9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50/2013</w:t>
      </w:r>
      <w:r w:rsidRPr="00B077C9">
        <w:rPr>
          <w:rFonts w:ascii="Times New Roman" w:hAnsi="Times New Roman"/>
          <w:sz w:val="24"/>
          <w:szCs w:val="24"/>
        </w:rPr>
        <w:t xml:space="preserve">   </w:t>
      </w:r>
    </w:p>
    <w:p w:rsidR="004A47E2" w:rsidRDefault="004A47E2" w:rsidP="00A364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Rektora U</w:t>
      </w:r>
      <w:r>
        <w:rPr>
          <w:rFonts w:ascii="Times New Roman" w:hAnsi="Times New Roman"/>
          <w:sz w:val="24"/>
          <w:szCs w:val="24"/>
        </w:rPr>
        <w:t xml:space="preserve">niwersytetu </w:t>
      </w:r>
      <w:r w:rsidRPr="00B077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zczecińskiego</w:t>
      </w:r>
    </w:p>
    <w:p w:rsidR="004A47E2" w:rsidRPr="00B077C9" w:rsidRDefault="004A47E2" w:rsidP="00A364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25 czerwca 2013 roku</w:t>
      </w:r>
    </w:p>
    <w:p w:rsidR="004A47E2" w:rsidRPr="00B077C9" w:rsidRDefault="004A47E2" w:rsidP="00D218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47E2" w:rsidRPr="00B077C9" w:rsidRDefault="004A47E2" w:rsidP="00D21859">
      <w:pPr>
        <w:jc w:val="center"/>
        <w:rPr>
          <w:rFonts w:ascii="Times New Roman" w:hAnsi="Times New Roman"/>
          <w:u w:val="single"/>
        </w:rPr>
      </w:pPr>
      <w:r w:rsidRPr="00B077C9">
        <w:rPr>
          <w:rFonts w:ascii="Times New Roman" w:hAnsi="Times New Roman"/>
          <w:u w:val="single"/>
        </w:rPr>
        <w:t>PROCEDURA ZAKUPU, MAGAZYNOWANIA I TRANSPORTU SUBSTANCJI CHEMICZNYCH I ICH MIESZANIN</w:t>
      </w:r>
      <w:bookmarkStart w:id="0" w:name="_GoBack"/>
      <w:bookmarkEnd w:id="0"/>
      <w:r w:rsidRPr="00B077C9">
        <w:rPr>
          <w:rFonts w:ascii="Times New Roman" w:hAnsi="Times New Roman"/>
          <w:u w:val="single"/>
        </w:rPr>
        <w:t xml:space="preserve"> ORAZ APARATURY LUB URZĄDZEŃ</w:t>
      </w:r>
    </w:p>
    <w:p w:rsidR="004A47E2" w:rsidRPr="00B077C9" w:rsidRDefault="004A47E2" w:rsidP="00C652AD">
      <w:pPr>
        <w:ind w:firstLine="708"/>
        <w:jc w:val="both"/>
        <w:rPr>
          <w:rFonts w:ascii="Times New Roman" w:hAnsi="Times New Roman"/>
        </w:rPr>
      </w:pPr>
    </w:p>
    <w:p w:rsidR="004A47E2" w:rsidRPr="00B077C9" w:rsidRDefault="004A47E2" w:rsidP="005677B2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77C9">
        <w:rPr>
          <w:rFonts w:ascii="Times New Roman" w:hAnsi="Times New Roman"/>
          <w:b/>
          <w:sz w:val="24"/>
          <w:szCs w:val="24"/>
          <w:u w:val="single"/>
        </w:rPr>
        <w:t xml:space="preserve">Zasady zakupu </w:t>
      </w:r>
    </w:p>
    <w:p w:rsidR="004A47E2" w:rsidRPr="00B077C9" w:rsidRDefault="004A47E2" w:rsidP="009C7E50">
      <w:pPr>
        <w:numPr>
          <w:ilvl w:val="0"/>
          <w:numId w:val="5"/>
        </w:numPr>
        <w:tabs>
          <w:tab w:val="clear" w:pos="1068"/>
          <w:tab w:val="num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Osoba zgłaszająca potrzebę zakupu określonej substancji chemicznej lub jej mieszaniny</w:t>
      </w:r>
      <w:r w:rsidRPr="00B077C9">
        <w:rPr>
          <w:rFonts w:ascii="Times New Roman" w:hAnsi="Times New Roman"/>
          <w:sz w:val="24"/>
          <w:szCs w:val="24"/>
        </w:rPr>
        <w:br/>
        <w:t>albo aparatury badawczej, względnie urządzenia, sporządza wniosek o zakup, który powinien zawierać :</w:t>
      </w:r>
    </w:p>
    <w:p w:rsidR="004A47E2" w:rsidRPr="00B077C9" w:rsidRDefault="004A47E2" w:rsidP="005677B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- wskazanie czy zakupiona substancja będzie stosowana w procesie dydaktycznym</w:t>
      </w:r>
      <w:r w:rsidRPr="00B077C9">
        <w:rPr>
          <w:rFonts w:ascii="Times New Roman" w:hAnsi="Times New Roman"/>
          <w:sz w:val="24"/>
          <w:szCs w:val="24"/>
        </w:rPr>
        <w:br/>
        <w:t>lub do celów naukowo-badawczych, z określeniem ilości lub wielkości do wykorzystania w określonym czasie ( np. rok akademicki, semestr  lub okres badawczy ),</w:t>
      </w:r>
    </w:p>
    <w:p w:rsidR="004A47E2" w:rsidRPr="00B077C9" w:rsidRDefault="004A47E2" w:rsidP="00DB721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- informacje odnośnie rodzajów i typów zagrożeń powodowanych w wyniku zastosowania zakupionych substancji chemicznych i ich mieszanin,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7C9">
        <w:rPr>
          <w:rFonts w:ascii="Times New Roman" w:hAnsi="Times New Roman"/>
          <w:sz w:val="24"/>
          <w:szCs w:val="24"/>
        </w:rPr>
        <w:t>aparatury,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7C9">
        <w:rPr>
          <w:rFonts w:ascii="Times New Roman" w:hAnsi="Times New Roman"/>
          <w:sz w:val="24"/>
          <w:szCs w:val="24"/>
        </w:rPr>
        <w:t>urządzeń</w:t>
      </w:r>
    </w:p>
    <w:p w:rsidR="004A47E2" w:rsidRPr="00B077C9" w:rsidRDefault="004A47E2" w:rsidP="005677B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- spełnienie warunków administracyjno-logistycznych w związku z wdrożeniem</w:t>
      </w:r>
      <w:r w:rsidRPr="00B077C9">
        <w:rPr>
          <w:rFonts w:ascii="Times New Roman" w:hAnsi="Times New Roman"/>
          <w:sz w:val="24"/>
          <w:szCs w:val="24"/>
        </w:rPr>
        <w:br/>
        <w:t>w procesie dydaktycznym lub badawczym przedmiotowej substancji chemicznej lub jej mieszaniny, bądź też zastosowania proponowanej aparatury lub urządzenia.</w:t>
      </w:r>
    </w:p>
    <w:p w:rsidR="004A47E2" w:rsidRPr="00B077C9" w:rsidRDefault="004A47E2" w:rsidP="009C7E50">
      <w:pPr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 xml:space="preserve">2. Osoba akceptująca zakup ( Dziekan, Dyrektor, Kanclerz lub Kierownik ) wskazuje źródło finansowania zakupu.  </w:t>
      </w:r>
    </w:p>
    <w:p w:rsidR="004A47E2" w:rsidRPr="00B077C9" w:rsidRDefault="004A47E2" w:rsidP="003B2014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77C9">
        <w:rPr>
          <w:rFonts w:ascii="Times New Roman" w:hAnsi="Times New Roman"/>
          <w:b/>
          <w:sz w:val="24"/>
          <w:szCs w:val="24"/>
          <w:u w:val="single"/>
        </w:rPr>
        <w:t>Warunki magazynowania</w:t>
      </w:r>
    </w:p>
    <w:p w:rsidR="004A47E2" w:rsidRPr="00B077C9" w:rsidRDefault="004A47E2" w:rsidP="00141610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Osoba występująca o zakup substancji chemicznej lub jej mieszaniny jest zobowiązana określić, czy istniejące pomieszczenia magazynowe spełniają warunki magazynowania przedmiotowej substancji lub jej mieszaniny, stosownie do wskazań określonych w „Karcie charakterystyki  substancji  chemicznej lub jej mieszaniny”.</w:t>
      </w:r>
    </w:p>
    <w:p w:rsidR="004A47E2" w:rsidRPr="00B077C9" w:rsidRDefault="004A47E2" w:rsidP="00141610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Brak spełnienia chociażby jednego z warunków magazynowania (brak wymaganej odporności ogniowej budynku lub pomieszczenia, właściwego rodzaju oświetlenia i typu instalacji elektrycznej i wentylacyjnej, zabezpieczeń przed wybuchem, przenikaniem szkodliwego promieniowania, odpowiedniego poziomu zabezpieczenia przed kradzieżą, itd. ), dyskwalifikuje wniosek o zakup.</w:t>
      </w:r>
    </w:p>
    <w:p w:rsidR="004A47E2" w:rsidRPr="00B077C9" w:rsidRDefault="004A47E2" w:rsidP="003B201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Dopuszcza się decyzję o ewentualnym zakupie, mimo występujących braków odnośnie wymaganych zabezpieczeń, pod warunkiem ich wykonania przed dostawą zakupionych substancji chemicznych  i ich mieszanin, do magazynu, wskazanego budynku lub określonego w nim pomieszczenia, laboratorium.</w:t>
      </w:r>
    </w:p>
    <w:p w:rsidR="004A47E2" w:rsidRPr="00B077C9" w:rsidRDefault="004A47E2" w:rsidP="0014161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77C9">
        <w:rPr>
          <w:rFonts w:ascii="Times New Roman" w:hAnsi="Times New Roman"/>
          <w:b/>
          <w:sz w:val="24"/>
          <w:szCs w:val="24"/>
          <w:u w:val="single"/>
        </w:rPr>
        <w:t>Transport</w:t>
      </w:r>
    </w:p>
    <w:p w:rsidR="004A47E2" w:rsidRPr="00B077C9" w:rsidRDefault="004A47E2" w:rsidP="00141610">
      <w:pPr>
        <w:numPr>
          <w:ilvl w:val="0"/>
          <w:numId w:val="6"/>
        </w:numPr>
        <w:tabs>
          <w:tab w:val="clear" w:pos="1068"/>
          <w:tab w:val="num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Osoba występująca o zakup powinna znać warunki i metody transportu zakupionej substancji chemicznej lub jej mieszaniny, aparatury, urządzenia, które wynikają ze wskazań określonych w „Karcie charakterystyki substancji chemicznej i jej mieszanin” lub też zaleceń producenta w odniesieniu do aparatury lub urządzenia.</w:t>
      </w:r>
    </w:p>
    <w:p w:rsidR="004A47E2" w:rsidRPr="00B077C9" w:rsidRDefault="004A47E2" w:rsidP="003B2014">
      <w:pPr>
        <w:numPr>
          <w:ilvl w:val="0"/>
          <w:numId w:val="6"/>
        </w:numPr>
        <w:tabs>
          <w:tab w:val="clear" w:pos="1068"/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7C9">
        <w:rPr>
          <w:rFonts w:ascii="Times New Roman" w:hAnsi="Times New Roman"/>
          <w:sz w:val="24"/>
          <w:szCs w:val="24"/>
        </w:rPr>
        <w:t>Pod pojęciem właściwej organizacji transportu rozumie się : dostawę zakupionego towaru na koszt i ryzyko dostawcy pod wskazany adres przez zamawiającego, tj. budynku, laboratorium  lub  magazynu chemicznego.</w:t>
      </w:r>
    </w:p>
    <w:p w:rsidR="004A47E2" w:rsidRPr="00B077C9" w:rsidRDefault="004A47E2" w:rsidP="00A64A0B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B077C9">
        <w:rPr>
          <w:rFonts w:ascii="Times New Roman" w:hAnsi="Times New Roman"/>
          <w:b/>
          <w:sz w:val="24"/>
          <w:szCs w:val="24"/>
        </w:rPr>
        <w:t>WZÓR WNIOSKU O ZAKUP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2160"/>
        <w:gridCol w:w="3060"/>
        <w:gridCol w:w="900"/>
      </w:tblGrid>
      <w:tr w:rsidR="004A47E2" w:rsidRPr="00B077C9" w:rsidTr="003F77B3">
        <w:trPr>
          <w:cantSplit/>
          <w:trHeight w:val="1907"/>
        </w:trPr>
        <w:tc>
          <w:tcPr>
            <w:tcW w:w="1908" w:type="dxa"/>
          </w:tcPr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Wnioskodawca</w:t>
            </w:r>
          </w:p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Katedra/Zakład/Samodzielna Jednostka Organizacyjna</w:t>
            </w:r>
          </w:p>
        </w:tc>
        <w:tc>
          <w:tcPr>
            <w:tcW w:w="1080" w:type="dxa"/>
          </w:tcPr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Cel zakupu</w:t>
            </w:r>
          </w:p>
        </w:tc>
        <w:tc>
          <w:tcPr>
            <w:tcW w:w="2160" w:type="dxa"/>
          </w:tcPr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Rodzaj zagrożenia</w:t>
            </w:r>
          </w:p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(chemiczne,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biologiczne,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fizyczne)</w:t>
            </w:r>
          </w:p>
        </w:tc>
        <w:tc>
          <w:tcPr>
            <w:tcW w:w="3060" w:type="dxa"/>
          </w:tcPr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Zapewniono bezpieczne</w:t>
            </w:r>
          </w:p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warunki pracy</w:t>
            </w:r>
          </w:p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(np.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odzież ochronną,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środki ochrony indywidualnej lub zbiorowej)</w:t>
            </w:r>
          </w:p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TAK/NIE *</w:t>
            </w:r>
          </w:p>
        </w:tc>
        <w:tc>
          <w:tcPr>
            <w:tcW w:w="900" w:type="dxa"/>
          </w:tcPr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7E2" w:rsidRPr="00B077C9" w:rsidRDefault="004A47E2" w:rsidP="003F77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C9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4A47E2" w:rsidRPr="00B077C9" w:rsidTr="003F77B3">
        <w:tc>
          <w:tcPr>
            <w:tcW w:w="1908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7E2" w:rsidRPr="00B077C9" w:rsidTr="003F77B3">
        <w:tc>
          <w:tcPr>
            <w:tcW w:w="1908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7E2" w:rsidRPr="00B077C9" w:rsidTr="003F77B3">
        <w:tc>
          <w:tcPr>
            <w:tcW w:w="1908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7E2" w:rsidRPr="00B077C9" w:rsidTr="003F77B3">
        <w:tc>
          <w:tcPr>
            <w:tcW w:w="1908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7E2" w:rsidRPr="00B077C9" w:rsidTr="003F77B3">
        <w:tc>
          <w:tcPr>
            <w:tcW w:w="1908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2" w:rsidRPr="00B077C9" w:rsidRDefault="004A47E2" w:rsidP="000B4DF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47E2" w:rsidRPr="00B077C9" w:rsidRDefault="004A47E2" w:rsidP="00A64A0B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47E2" w:rsidRDefault="004A47E2" w:rsidP="009A3719">
      <w:pPr>
        <w:jc w:val="right"/>
      </w:pPr>
      <w:r>
        <w:rPr>
          <w:sz w:val="20"/>
          <w:szCs w:val="20"/>
        </w:rPr>
        <w:t>Pieczątka i podpis Kierownika Katedry/Zakładu</w:t>
      </w:r>
    </w:p>
    <w:p w:rsidR="004A47E2" w:rsidRDefault="004A47E2" w:rsidP="00A64A0B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47E2" w:rsidRDefault="004A47E2" w:rsidP="00A64A0B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47E2" w:rsidRPr="009A3719" w:rsidRDefault="004A47E2" w:rsidP="00A64A0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A3719">
        <w:rPr>
          <w:rFonts w:ascii="Times New Roman" w:hAnsi="Times New Roman"/>
          <w:sz w:val="24"/>
          <w:szCs w:val="24"/>
        </w:rPr>
        <w:t>* niepotrzebne skreślić</w:t>
      </w:r>
    </w:p>
    <w:p w:rsidR="004A47E2" w:rsidRPr="00B077C9" w:rsidRDefault="004A47E2" w:rsidP="00A64A0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sectPr w:rsidR="004A47E2" w:rsidRPr="00B077C9" w:rsidSect="00A8149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E2" w:rsidRDefault="004A47E2" w:rsidP="00D071CA">
      <w:pPr>
        <w:spacing w:after="0" w:line="240" w:lineRule="auto"/>
      </w:pPr>
      <w:r>
        <w:separator/>
      </w:r>
    </w:p>
  </w:endnote>
  <w:endnote w:type="continuationSeparator" w:id="0">
    <w:p w:rsidR="004A47E2" w:rsidRDefault="004A47E2" w:rsidP="00D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E2" w:rsidRDefault="004A47E2" w:rsidP="00D071CA">
      <w:pPr>
        <w:spacing w:after="0" w:line="240" w:lineRule="auto"/>
      </w:pPr>
      <w:r>
        <w:separator/>
      </w:r>
    </w:p>
  </w:footnote>
  <w:footnote w:type="continuationSeparator" w:id="0">
    <w:p w:rsidR="004A47E2" w:rsidRDefault="004A47E2" w:rsidP="00D0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E2" w:rsidRDefault="004A47E2" w:rsidP="00B132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7E2" w:rsidRDefault="004A4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E2" w:rsidRDefault="004A47E2" w:rsidP="00B132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47E2" w:rsidRDefault="004A4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F2C"/>
    <w:multiLevelType w:val="hybridMultilevel"/>
    <w:tmpl w:val="BED8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82276"/>
    <w:multiLevelType w:val="hybridMultilevel"/>
    <w:tmpl w:val="35767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560A78"/>
    <w:multiLevelType w:val="hybridMultilevel"/>
    <w:tmpl w:val="D524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E0C86"/>
    <w:multiLevelType w:val="hybridMultilevel"/>
    <w:tmpl w:val="0D32798A"/>
    <w:lvl w:ilvl="0" w:tplc="0A888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1539A0"/>
    <w:multiLevelType w:val="hybridMultilevel"/>
    <w:tmpl w:val="BBC2B630"/>
    <w:lvl w:ilvl="0" w:tplc="CCCE9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77A5F0C"/>
    <w:multiLevelType w:val="multilevel"/>
    <w:tmpl w:val="E01C18D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C603A43"/>
    <w:multiLevelType w:val="hybridMultilevel"/>
    <w:tmpl w:val="E01C18D8"/>
    <w:lvl w:ilvl="0" w:tplc="3AD08A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CC92530"/>
    <w:multiLevelType w:val="hybridMultilevel"/>
    <w:tmpl w:val="A3E4ED3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9C8"/>
    <w:rsid w:val="000419EB"/>
    <w:rsid w:val="0004231C"/>
    <w:rsid w:val="000A3E61"/>
    <w:rsid w:val="000B4DF2"/>
    <w:rsid w:val="001336D2"/>
    <w:rsid w:val="00141610"/>
    <w:rsid w:val="001C1FA6"/>
    <w:rsid w:val="001F60C5"/>
    <w:rsid w:val="002132DB"/>
    <w:rsid w:val="0027731B"/>
    <w:rsid w:val="0028014C"/>
    <w:rsid w:val="0029195A"/>
    <w:rsid w:val="00296112"/>
    <w:rsid w:val="002E318D"/>
    <w:rsid w:val="002F1BC5"/>
    <w:rsid w:val="00321AB3"/>
    <w:rsid w:val="00347B65"/>
    <w:rsid w:val="003B2014"/>
    <w:rsid w:val="003B591B"/>
    <w:rsid w:val="003F77B3"/>
    <w:rsid w:val="00400491"/>
    <w:rsid w:val="0046553B"/>
    <w:rsid w:val="00470C7A"/>
    <w:rsid w:val="004753D4"/>
    <w:rsid w:val="004A47E2"/>
    <w:rsid w:val="004D20CD"/>
    <w:rsid w:val="004E583B"/>
    <w:rsid w:val="005069CB"/>
    <w:rsid w:val="005166B4"/>
    <w:rsid w:val="005262FE"/>
    <w:rsid w:val="005462B7"/>
    <w:rsid w:val="005677B2"/>
    <w:rsid w:val="00584ED3"/>
    <w:rsid w:val="005E73B4"/>
    <w:rsid w:val="00675CCC"/>
    <w:rsid w:val="00686585"/>
    <w:rsid w:val="0069665B"/>
    <w:rsid w:val="00797690"/>
    <w:rsid w:val="007C19C8"/>
    <w:rsid w:val="007C7F0E"/>
    <w:rsid w:val="008B3128"/>
    <w:rsid w:val="008C0B79"/>
    <w:rsid w:val="008D61B0"/>
    <w:rsid w:val="008F2283"/>
    <w:rsid w:val="00935744"/>
    <w:rsid w:val="009934FC"/>
    <w:rsid w:val="00995A39"/>
    <w:rsid w:val="009A3719"/>
    <w:rsid w:val="009A5E84"/>
    <w:rsid w:val="009C7E50"/>
    <w:rsid w:val="00A238B4"/>
    <w:rsid w:val="00A36475"/>
    <w:rsid w:val="00A42886"/>
    <w:rsid w:val="00A479DA"/>
    <w:rsid w:val="00A566FD"/>
    <w:rsid w:val="00A6489F"/>
    <w:rsid w:val="00A64A0B"/>
    <w:rsid w:val="00A81494"/>
    <w:rsid w:val="00A91B25"/>
    <w:rsid w:val="00B077C9"/>
    <w:rsid w:val="00B07C66"/>
    <w:rsid w:val="00B13228"/>
    <w:rsid w:val="00B33C4A"/>
    <w:rsid w:val="00B34F54"/>
    <w:rsid w:val="00B42493"/>
    <w:rsid w:val="00BA712B"/>
    <w:rsid w:val="00BC085D"/>
    <w:rsid w:val="00BC1EF2"/>
    <w:rsid w:val="00BD1566"/>
    <w:rsid w:val="00BD2ECD"/>
    <w:rsid w:val="00C652AD"/>
    <w:rsid w:val="00CE2971"/>
    <w:rsid w:val="00CF1C08"/>
    <w:rsid w:val="00CF6381"/>
    <w:rsid w:val="00D030EC"/>
    <w:rsid w:val="00D071CA"/>
    <w:rsid w:val="00D21859"/>
    <w:rsid w:val="00D41CE4"/>
    <w:rsid w:val="00D5793C"/>
    <w:rsid w:val="00D733A4"/>
    <w:rsid w:val="00DB2F96"/>
    <w:rsid w:val="00DB721B"/>
    <w:rsid w:val="00DC754D"/>
    <w:rsid w:val="00E52C1C"/>
    <w:rsid w:val="00E955A7"/>
    <w:rsid w:val="00EA19F8"/>
    <w:rsid w:val="00F159D7"/>
    <w:rsid w:val="00F371FB"/>
    <w:rsid w:val="00F71724"/>
    <w:rsid w:val="00F77A97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1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1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1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132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32D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32D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A81494"/>
    <w:rPr>
      <w:rFonts w:cs="Times New Roman"/>
    </w:rPr>
  </w:style>
  <w:style w:type="table" w:styleId="TableGrid">
    <w:name w:val="Table Grid"/>
    <w:basedOn w:val="TableNormal"/>
    <w:uiPriority w:val="99"/>
    <w:locked/>
    <w:rsid w:val="00A64A0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435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Macio</dc:creator>
  <cp:keywords/>
  <dc:description/>
  <cp:lastModifiedBy>Anna</cp:lastModifiedBy>
  <cp:revision>3</cp:revision>
  <cp:lastPrinted>2013-04-22T17:03:00Z</cp:lastPrinted>
  <dcterms:created xsi:type="dcterms:W3CDTF">2013-07-10T08:39:00Z</dcterms:created>
  <dcterms:modified xsi:type="dcterms:W3CDTF">2013-07-10T08:56:00Z</dcterms:modified>
</cp:coreProperties>
</file>