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846C" w14:textId="2B236082" w:rsidR="00AF05DA" w:rsidRDefault="004B6954" w:rsidP="008C2561">
      <w:pPr>
        <w:jc w:val="right"/>
        <w:rPr>
          <w:b/>
          <w:color w:val="FF0000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6F56">
        <w:t xml:space="preserve">                        </w:t>
      </w:r>
      <w:r w:rsidRPr="004B6954">
        <w:rPr>
          <w:b/>
          <w:color w:val="FF0000"/>
          <w:sz w:val="72"/>
          <w:szCs w:val="72"/>
        </w:rPr>
        <w:t xml:space="preserve">15 </w:t>
      </w:r>
      <w:r w:rsidR="0089433D">
        <w:rPr>
          <w:b/>
          <w:color w:val="FF0000"/>
          <w:sz w:val="72"/>
          <w:szCs w:val="72"/>
        </w:rPr>
        <w:t>02 02</w:t>
      </w:r>
      <w:r w:rsidRPr="004B6954">
        <w:rPr>
          <w:b/>
          <w:color w:val="FF0000"/>
          <w:sz w:val="72"/>
          <w:szCs w:val="72"/>
        </w:rPr>
        <w:t>*</w:t>
      </w:r>
    </w:p>
    <w:p w14:paraId="2F724EDF" w14:textId="11C12641" w:rsidR="00DB198D" w:rsidRPr="0089433D" w:rsidRDefault="0089433D" w:rsidP="009D76F8">
      <w:pPr>
        <w:tabs>
          <w:tab w:val="left" w:pos="7938"/>
          <w:tab w:val="left" w:pos="9072"/>
        </w:tabs>
        <w:spacing w:after="0"/>
        <w:jc w:val="right"/>
        <w:rPr>
          <w:rFonts w:cstheme="minorHAnsi"/>
          <w:b/>
          <w:bCs/>
          <w:color w:val="FF0000"/>
          <w:sz w:val="32"/>
          <w:szCs w:val="32"/>
        </w:rPr>
      </w:pPr>
      <w:r w:rsidRPr="0089433D">
        <w:rPr>
          <w:rStyle w:val="markedcontent"/>
          <w:rFonts w:cstheme="minorHAnsi"/>
          <w:b/>
          <w:bCs/>
          <w:color w:val="FF0000"/>
          <w:sz w:val="30"/>
          <w:szCs w:val="30"/>
        </w:rPr>
        <w:t xml:space="preserve">Sorbenty, materiały filtracyjne </w:t>
      </w:r>
      <w:r w:rsidRPr="0089433D">
        <w:rPr>
          <w:rFonts w:cstheme="minorHAnsi"/>
          <w:b/>
          <w:bCs/>
          <w:color w:val="FF0000"/>
        </w:rPr>
        <w:br/>
      </w:r>
      <w:r w:rsidRPr="0089433D">
        <w:rPr>
          <w:rStyle w:val="markedcontent"/>
          <w:rFonts w:cstheme="minorHAnsi"/>
          <w:b/>
          <w:bCs/>
          <w:color w:val="FF0000"/>
          <w:sz w:val="30"/>
          <w:szCs w:val="30"/>
        </w:rPr>
        <w:t>tkaniny do wycierania i ubrania ochronne zanieczyszczone</w:t>
      </w:r>
      <w:r w:rsidRPr="0089433D">
        <w:rPr>
          <w:rFonts w:cstheme="minorHAnsi"/>
          <w:b/>
          <w:bCs/>
          <w:color w:val="FF0000"/>
        </w:rPr>
        <w:br/>
      </w:r>
      <w:r w:rsidRPr="0089433D">
        <w:rPr>
          <w:rStyle w:val="markedcontent"/>
          <w:rFonts w:cstheme="minorHAnsi"/>
          <w:b/>
          <w:bCs/>
          <w:color w:val="FF0000"/>
          <w:sz w:val="30"/>
          <w:szCs w:val="30"/>
        </w:rPr>
        <w:t xml:space="preserve">substancjami niebezpiecznymi </w:t>
      </w:r>
    </w:p>
    <w:p w14:paraId="4F489528" w14:textId="099FA77F" w:rsidR="004B6954" w:rsidRDefault="004B3353" w:rsidP="00626F56">
      <w:pPr>
        <w:tabs>
          <w:tab w:val="left" w:pos="7938"/>
          <w:tab w:val="left" w:pos="9072"/>
        </w:tabs>
        <w:jc w:val="center"/>
        <w:rPr>
          <w:b/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5F411582" wp14:editId="7DC825B0">
            <wp:extent cx="3970020" cy="3897042"/>
            <wp:effectExtent l="0" t="0" r="0" b="8255"/>
            <wp:docPr id="1" name="Obraz 1" descr="Podgląd obra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gląd obraz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052" cy="3906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71BAC" w14:textId="3138CA8F" w:rsidR="004B6954" w:rsidRPr="004B3353" w:rsidRDefault="0089433D" w:rsidP="004B3353">
      <w:pPr>
        <w:tabs>
          <w:tab w:val="left" w:pos="7938"/>
          <w:tab w:val="left" w:pos="9072"/>
        </w:tabs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Zużyty sorbent, </w:t>
      </w:r>
      <w:r w:rsidR="008B53C1">
        <w:rPr>
          <w:b/>
          <w:color w:val="FF0000"/>
          <w:sz w:val="48"/>
          <w:szCs w:val="48"/>
        </w:rPr>
        <w:t>zanieczyszczone czyściwo, zanieczyszczone filtry</w:t>
      </w:r>
    </w:p>
    <w:sectPr w:rsidR="004B6954" w:rsidRPr="004B3353" w:rsidSect="004B3353">
      <w:pgSz w:w="16838" w:h="11906" w:orient="landscape"/>
      <w:pgMar w:top="1417" w:right="1417" w:bottom="284" w:left="1417" w:header="708" w:footer="708" w:gutter="0"/>
      <w:pgBorders w:offsetFrom="page">
        <w:top w:val="thinThickThinSmallGap" w:sz="24" w:space="24" w:color="000000" w:themeColor="text1"/>
        <w:left w:val="thinThickThinSmallGap" w:sz="24" w:space="24" w:color="000000" w:themeColor="text1"/>
        <w:bottom w:val="thinThickThinSmallGap" w:sz="24" w:space="24" w:color="000000" w:themeColor="text1"/>
        <w:right w:val="thinThickThinSmallGap" w:sz="24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20C31"/>
    <w:multiLevelType w:val="hybridMultilevel"/>
    <w:tmpl w:val="854657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4323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954"/>
    <w:rsid w:val="00377160"/>
    <w:rsid w:val="004B3353"/>
    <w:rsid w:val="004B6954"/>
    <w:rsid w:val="00626F56"/>
    <w:rsid w:val="0089433D"/>
    <w:rsid w:val="008B53C1"/>
    <w:rsid w:val="008C1DFB"/>
    <w:rsid w:val="008C2561"/>
    <w:rsid w:val="009D76F8"/>
    <w:rsid w:val="00AF05DA"/>
    <w:rsid w:val="00DB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F92B1"/>
  <w15:docId w15:val="{8D90A3D9-DCF7-42A2-B706-5DD3B3C3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9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76F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94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198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Roman Przyborowski</cp:lastModifiedBy>
  <cp:revision>2</cp:revision>
  <dcterms:created xsi:type="dcterms:W3CDTF">2022-09-22T06:48:00Z</dcterms:created>
  <dcterms:modified xsi:type="dcterms:W3CDTF">2022-09-22T06:48:00Z</dcterms:modified>
</cp:coreProperties>
</file>